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B36D" w14:textId="3D1D62E5" w:rsidR="002D7C10" w:rsidRDefault="002D7C10" w:rsidP="00C03739">
      <w:pPr>
        <w:tabs>
          <w:tab w:val="left" w:pos="3544"/>
        </w:tabs>
        <w:ind w:left="-426" w:firstLine="426"/>
        <w:rPr>
          <w:rStyle w:val="Hyperlink"/>
          <w:rFonts w:ascii="Arial" w:hAnsi="Arial" w:cs="Arial"/>
          <w:sz w:val="32"/>
          <w:szCs w:val="32"/>
        </w:rPr>
      </w:pPr>
    </w:p>
    <w:p w14:paraId="7AEA7347" w14:textId="0A0F979F" w:rsidR="002D7C10" w:rsidRDefault="009F1D32" w:rsidP="002D7C10">
      <w:pPr>
        <w:tabs>
          <w:tab w:val="left" w:pos="3544"/>
        </w:tabs>
        <w:rPr>
          <w:rStyle w:val="Hyperlink"/>
          <w:rFonts w:ascii="Arial" w:hAnsi="Arial" w:cs="Arial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1B6B6C1" wp14:editId="3DCF5DA2">
            <wp:simplePos x="0" y="0"/>
            <wp:positionH relativeFrom="margin">
              <wp:align>left</wp:align>
            </wp:positionH>
            <wp:positionV relativeFrom="margin">
              <wp:posOffset>428625</wp:posOffset>
            </wp:positionV>
            <wp:extent cx="1524000" cy="1540510"/>
            <wp:effectExtent l="19050" t="19050" r="19050" b="2159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0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C10" w:rsidRPr="002D7C10">
        <w:rPr>
          <w:rStyle w:val="Hyperlink"/>
          <w:rFonts w:ascii="Arial" w:hAnsi="Arial" w:cs="Arial"/>
          <w:sz w:val="32"/>
          <w:szCs w:val="32"/>
          <w:u w:val="none"/>
        </w:rPr>
        <w:tab/>
      </w:r>
      <w:r w:rsidR="00E44BF8">
        <w:rPr>
          <w:rStyle w:val="Hyperlink"/>
          <w:rFonts w:ascii="Arial" w:hAnsi="Arial" w:cs="Arial"/>
          <w:sz w:val="32"/>
          <w:szCs w:val="32"/>
        </w:rPr>
        <w:t>Carla Arnolds organiseert een</w:t>
      </w:r>
    </w:p>
    <w:p w14:paraId="35A30EFB" w14:textId="7ED0A637" w:rsidR="002D7C10" w:rsidRDefault="002D7C10" w:rsidP="002D7C10">
      <w:pPr>
        <w:tabs>
          <w:tab w:val="left" w:pos="3544"/>
        </w:tabs>
        <w:rPr>
          <w:rStyle w:val="Hyperlink"/>
          <w:rFonts w:ascii="Arial" w:hAnsi="Arial" w:cs="Arial"/>
          <w:sz w:val="32"/>
          <w:szCs w:val="32"/>
        </w:rPr>
      </w:pPr>
      <w:r w:rsidRPr="002D7C10">
        <w:rPr>
          <w:rStyle w:val="Hyperlink"/>
          <w:rFonts w:ascii="Arial" w:hAnsi="Arial" w:cs="Arial"/>
          <w:sz w:val="32"/>
          <w:szCs w:val="32"/>
          <w:u w:val="none"/>
        </w:rPr>
        <w:tab/>
      </w:r>
      <w:r w:rsidR="00E44BF8">
        <w:rPr>
          <w:rStyle w:val="Hyperlink"/>
          <w:rFonts w:ascii="Arial" w:hAnsi="Arial" w:cs="Arial"/>
          <w:sz w:val="32"/>
          <w:szCs w:val="32"/>
        </w:rPr>
        <w:t>culinair bridgeweekend</w:t>
      </w:r>
      <w:r>
        <w:rPr>
          <w:rStyle w:val="Hyperlink"/>
          <w:rFonts w:ascii="Arial" w:hAnsi="Arial" w:cs="Arial"/>
          <w:sz w:val="32"/>
          <w:szCs w:val="32"/>
        </w:rPr>
        <w:t xml:space="preserve"> </w:t>
      </w:r>
      <w:r w:rsidR="00E44BF8">
        <w:rPr>
          <w:rStyle w:val="Hyperlink"/>
          <w:rFonts w:ascii="Arial" w:hAnsi="Arial" w:cs="Arial"/>
          <w:sz w:val="32"/>
          <w:szCs w:val="32"/>
        </w:rPr>
        <w:t>in</w:t>
      </w:r>
    </w:p>
    <w:p w14:paraId="4CF23110" w14:textId="54F8799D" w:rsidR="00E44BF8" w:rsidRDefault="002D7C10" w:rsidP="002D7C10">
      <w:pPr>
        <w:rPr>
          <w:rStyle w:val="Hyperlink"/>
          <w:rFonts w:ascii="Arial" w:hAnsi="Arial" w:cs="Arial"/>
          <w:sz w:val="32"/>
          <w:szCs w:val="32"/>
        </w:rPr>
      </w:pPr>
      <w:r w:rsidRPr="009F1D32">
        <w:rPr>
          <w:rStyle w:val="Hyperlink"/>
          <w:rFonts w:ascii="Arial" w:hAnsi="Arial" w:cs="Arial"/>
          <w:sz w:val="32"/>
          <w:szCs w:val="32"/>
          <w:u w:val="none"/>
        </w:rPr>
        <w:tab/>
      </w:r>
      <w:r w:rsidRPr="009F1D32">
        <w:rPr>
          <w:rStyle w:val="Hyperlink"/>
          <w:rFonts w:ascii="Arial" w:hAnsi="Arial" w:cs="Arial"/>
          <w:sz w:val="32"/>
          <w:szCs w:val="32"/>
          <w:u w:val="none"/>
        </w:rPr>
        <w:tab/>
      </w:r>
      <w:r w:rsidR="00E44BF8">
        <w:rPr>
          <w:rStyle w:val="Hyperlink"/>
          <w:rFonts w:ascii="Arial" w:hAnsi="Arial" w:cs="Arial"/>
          <w:sz w:val="32"/>
          <w:szCs w:val="32"/>
        </w:rPr>
        <w:t>Oisterwijk</w:t>
      </w:r>
      <w:r>
        <w:rPr>
          <w:rStyle w:val="Hyperlink"/>
          <w:rFonts w:ascii="Arial" w:hAnsi="Arial" w:cs="Arial"/>
          <w:sz w:val="32"/>
          <w:szCs w:val="32"/>
        </w:rPr>
        <w:t xml:space="preserve"> van 2</w:t>
      </w:r>
      <w:r w:rsidR="006B2EE9">
        <w:rPr>
          <w:rStyle w:val="Hyperlink"/>
          <w:rFonts w:ascii="Arial" w:hAnsi="Arial" w:cs="Arial"/>
          <w:sz w:val="32"/>
          <w:szCs w:val="32"/>
        </w:rPr>
        <w:t>1</w:t>
      </w:r>
      <w:r>
        <w:rPr>
          <w:rStyle w:val="Hyperlink"/>
          <w:rFonts w:ascii="Arial" w:hAnsi="Arial" w:cs="Arial"/>
          <w:sz w:val="32"/>
          <w:szCs w:val="32"/>
        </w:rPr>
        <w:t xml:space="preserve"> t/m 2</w:t>
      </w:r>
      <w:r w:rsidR="006B2EE9">
        <w:rPr>
          <w:rStyle w:val="Hyperlink"/>
          <w:rFonts w:ascii="Arial" w:hAnsi="Arial" w:cs="Arial"/>
          <w:sz w:val="32"/>
          <w:szCs w:val="32"/>
        </w:rPr>
        <w:t>4</w:t>
      </w:r>
      <w:r>
        <w:rPr>
          <w:rStyle w:val="Hyperlink"/>
          <w:rFonts w:ascii="Arial" w:hAnsi="Arial" w:cs="Arial"/>
          <w:sz w:val="32"/>
          <w:szCs w:val="32"/>
        </w:rPr>
        <w:t xml:space="preserve"> </w:t>
      </w:r>
      <w:r w:rsidR="006B2EE9">
        <w:rPr>
          <w:rStyle w:val="Hyperlink"/>
          <w:rFonts w:ascii="Arial" w:hAnsi="Arial" w:cs="Arial"/>
          <w:sz w:val="32"/>
          <w:szCs w:val="32"/>
        </w:rPr>
        <w:t>januari 2022</w:t>
      </w:r>
    </w:p>
    <w:p w14:paraId="2EA68E64" w14:textId="46B16F64" w:rsidR="00E44BF8" w:rsidRDefault="00E44BF8" w:rsidP="002D7C10">
      <w:pPr>
        <w:tabs>
          <w:tab w:val="left" w:pos="3402"/>
        </w:tabs>
        <w:rPr>
          <w:rStyle w:val="Hyperlink"/>
          <w:rFonts w:ascii="Arial" w:hAnsi="Arial" w:cs="Arial"/>
          <w:sz w:val="32"/>
          <w:szCs w:val="32"/>
        </w:rPr>
      </w:pPr>
    </w:p>
    <w:p w14:paraId="0C84924D" w14:textId="77777777" w:rsidR="002D7C10" w:rsidRDefault="002D7C10" w:rsidP="00E44BF8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08B7F140" w14:textId="7C8658F2" w:rsidR="00AA6A9C" w:rsidRDefault="009F1D32" w:rsidP="00E44BF8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Fonts w:ascii="Arial" w:hAnsi="Arial" w:cs="Arial"/>
          <w:noProof/>
          <w:sz w:val="48"/>
          <w:szCs w:val="48"/>
          <w:lang w:eastAsia="nl-NL"/>
        </w:rPr>
        <w:drawing>
          <wp:anchor distT="0" distB="0" distL="114300" distR="114300" simplePos="0" relativeHeight="251663360" behindDoc="1" locked="0" layoutInCell="1" allowOverlap="1" wp14:anchorId="737372FF" wp14:editId="6B0C2C9C">
            <wp:simplePos x="0" y="0"/>
            <wp:positionH relativeFrom="margin">
              <wp:posOffset>3569335</wp:posOffset>
            </wp:positionH>
            <wp:positionV relativeFrom="paragraph">
              <wp:posOffset>519430</wp:posOffset>
            </wp:positionV>
            <wp:extent cx="2276475" cy="977168"/>
            <wp:effectExtent l="0" t="0" r="0" b="0"/>
            <wp:wrapSquare wrapText="bothSides"/>
            <wp:docPr id="3" name="Picture 3" descr="C:\Users\Mama\Downloads\stille wilde\logo stille w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ownloads\stille wilde\logo stille wil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7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BF8" w:rsidRPr="00E44BF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In Oisterwijk ligt hotel Stille Wilde. Dit kleine hotel met 15 kamers is het beste hotel van Noord Brabant. </w:t>
      </w:r>
      <w:r w:rsidR="00E44BF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Het hotel ligt in een prachtige omgeving, midden in de bossen. De kamers zijn comfortabel en allemaal voorzien van losse bedden die ook prima tot een tweepersoonsbed te combineren zijn. </w:t>
      </w:r>
      <w:r w:rsidR="006B2E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edere avond </w:t>
      </w:r>
      <w:r w:rsidR="006B2E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is er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een driegangen verrassingsmenu met dagverse producten. </w:t>
      </w:r>
      <w:r w:rsidR="00AA6A9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Alleen al o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m te ervaren hoe fantastisch dit diner is zult u naar Oisterwijk moeten komen. Wat ook zeker nog vermeld moet worden is de gastvrijheid van eigenaren en personeel. Carla Arnolds is al meer dan 35 jaar bridgedocent en </w:t>
      </w:r>
      <w:r w:rsidR="00AA6A9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meervoudig Europees kampioen. Zij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verzorgt een drietal workshops dus ook op bridgegebied komt u niets te kort.</w:t>
      </w:r>
    </w:p>
    <w:p w14:paraId="7526A99B" w14:textId="1E8AA048" w:rsidR="00AA6A9C" w:rsidRDefault="00AA6A9C" w:rsidP="00E44BF8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De kosten van dit weekend zijn 3</w:t>
      </w:r>
      <w:r w:rsidR="006B2E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3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9 euro per persoon. Wilt u uw tweepersoonskamer voor alleengebruik dan betaalt u 4</w:t>
      </w:r>
      <w:r w:rsidR="006B2E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9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9 euro. Voor dit bedrag krijgt u:</w:t>
      </w:r>
    </w:p>
    <w:p w14:paraId="761C09B7" w14:textId="623C1E40" w:rsidR="00AA6A9C" w:rsidRDefault="00AA6A9C" w:rsidP="00AA6A9C">
      <w:pPr>
        <w:pStyle w:val="Lijstalinea"/>
        <w:numPr>
          <w:ilvl w:val="0"/>
          <w:numId w:val="2"/>
        </w:numPr>
        <w:tabs>
          <w:tab w:val="left" w:pos="4820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E667A">
        <w:rPr>
          <w:rFonts w:ascii="Arial" w:hAnsi="Arial" w:cs="Arial"/>
          <w:noProof/>
          <w:color w:val="CC0000"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7DFB95D9" wp14:editId="37615FA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117215" cy="2333625"/>
            <wp:effectExtent l="0" t="0" r="6985" b="9525"/>
            <wp:wrapSquare wrapText="right"/>
            <wp:docPr id="1" name="Picture 1" descr="C:\Users\Mama\Downloads\stille wilde\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ownloads\stille wilde\hot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3 overnachtingen</w:t>
      </w:r>
    </w:p>
    <w:p w14:paraId="5CE437F2" w14:textId="2300EA59" w:rsidR="00AA6A9C" w:rsidRDefault="00AA6A9C" w:rsidP="00AA6A9C">
      <w:pPr>
        <w:pStyle w:val="Lijstalinea"/>
        <w:numPr>
          <w:ilvl w:val="0"/>
          <w:numId w:val="2"/>
        </w:numPr>
        <w:tabs>
          <w:tab w:val="left" w:pos="4820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3 maal ontbijtbuffet</w:t>
      </w:r>
    </w:p>
    <w:p w14:paraId="752B0FA0" w14:textId="13CDD728" w:rsidR="00AA6A9C" w:rsidRDefault="00AA6A9C" w:rsidP="00AA6A9C">
      <w:pPr>
        <w:pStyle w:val="Lijstalinea"/>
        <w:numPr>
          <w:ilvl w:val="0"/>
          <w:numId w:val="2"/>
        </w:numPr>
        <w:tabs>
          <w:tab w:val="left" w:pos="4820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3 maal driegangen verrassingsmenu</w:t>
      </w:r>
    </w:p>
    <w:p w14:paraId="222AF84E" w14:textId="4F516797" w:rsidR="00AA6A9C" w:rsidRDefault="00AA6A9C" w:rsidP="00AA6A9C">
      <w:pPr>
        <w:pStyle w:val="Lijstalinea"/>
        <w:numPr>
          <w:ilvl w:val="0"/>
          <w:numId w:val="2"/>
        </w:numPr>
        <w:tabs>
          <w:tab w:val="left" w:pos="4820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Inloopworkshop op vrijdag om 14.00</w:t>
      </w:r>
    </w:p>
    <w:p w14:paraId="00FFEA6B" w14:textId="781B1B68" w:rsidR="00AA6A9C" w:rsidRDefault="00AA6A9C" w:rsidP="00AA6A9C">
      <w:pPr>
        <w:pStyle w:val="Lijstalinea"/>
        <w:numPr>
          <w:ilvl w:val="0"/>
          <w:numId w:val="2"/>
        </w:numPr>
        <w:tabs>
          <w:tab w:val="left" w:pos="4820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Workshops op beide ochtenden</w:t>
      </w:r>
    </w:p>
    <w:p w14:paraId="42F75F37" w14:textId="50DB652B" w:rsidR="00AA6A9C" w:rsidRDefault="00AA6A9C" w:rsidP="00AA6A9C">
      <w:pPr>
        <w:pStyle w:val="Lijstalinea"/>
        <w:numPr>
          <w:ilvl w:val="0"/>
          <w:numId w:val="2"/>
        </w:numPr>
        <w:tabs>
          <w:tab w:val="left" w:pos="4820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Individueel toernooi op zaterdagavond</w:t>
      </w:r>
    </w:p>
    <w:p w14:paraId="0BC5047B" w14:textId="1A05E4EC" w:rsidR="00AA6A9C" w:rsidRDefault="00AA6A9C" w:rsidP="00AA6A9C">
      <w:pPr>
        <w:pStyle w:val="Lijstalinea"/>
        <w:numPr>
          <w:ilvl w:val="0"/>
          <w:numId w:val="2"/>
        </w:numPr>
        <w:tabs>
          <w:tab w:val="left" w:pos="4820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Drives op vrijdag- en zondagavond</w:t>
      </w:r>
    </w:p>
    <w:p w14:paraId="6F2BE941" w14:textId="1DC0F291" w:rsidR="00AA6A9C" w:rsidRDefault="00AA6A9C" w:rsidP="00AA6A9C">
      <w:pPr>
        <w:pStyle w:val="Lijstalinea"/>
        <w:numPr>
          <w:ilvl w:val="0"/>
          <w:numId w:val="2"/>
        </w:numPr>
        <w:tabs>
          <w:tab w:val="left" w:pos="4820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Meesterpunten</w:t>
      </w:r>
    </w:p>
    <w:p w14:paraId="0E267800" w14:textId="06391545" w:rsidR="00AA6A9C" w:rsidRDefault="00AA6A9C" w:rsidP="00AA6A9C">
      <w:pPr>
        <w:pStyle w:val="Lijstalinea"/>
        <w:numPr>
          <w:ilvl w:val="0"/>
          <w:numId w:val="2"/>
        </w:numPr>
        <w:tabs>
          <w:tab w:val="left" w:pos="4820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Kleine prijsjes</w:t>
      </w:r>
    </w:p>
    <w:p w14:paraId="73EF0A3F" w14:textId="4C3197A8" w:rsidR="00C03739" w:rsidRDefault="00AA6A9C" w:rsidP="00C03739">
      <w:pPr>
        <w:pStyle w:val="Lijstalinea"/>
        <w:numPr>
          <w:ilvl w:val="0"/>
          <w:numId w:val="2"/>
        </w:numPr>
        <w:tabs>
          <w:tab w:val="left" w:pos="4820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Een fantastisch weeken</w:t>
      </w:r>
      <w:r w:rsidR="00C0373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d</w:t>
      </w:r>
    </w:p>
    <w:p w14:paraId="2593D3B6" w14:textId="576DB129" w:rsidR="00C03739" w:rsidRDefault="00C03739" w:rsidP="00C03739">
      <w:pPr>
        <w:pStyle w:val="Lijstalinea"/>
        <w:tabs>
          <w:tab w:val="left" w:pos="4820"/>
          <w:tab w:val="left" w:pos="5535"/>
        </w:tabs>
        <w:ind w:left="5535"/>
        <w:rPr>
          <w:rFonts w:ascii="Arial" w:hAnsi="Arial" w:cs="Arial"/>
          <w:color w:val="000000" w:themeColor="text1"/>
          <w:sz w:val="24"/>
          <w:szCs w:val="24"/>
        </w:rPr>
      </w:pPr>
    </w:p>
    <w:p w14:paraId="26324C7C" w14:textId="20334E23" w:rsidR="00691020" w:rsidRDefault="00691020" w:rsidP="00691020">
      <w:pPr>
        <w:pStyle w:val="Lijstalinea"/>
        <w:tabs>
          <w:tab w:val="left" w:pos="4820"/>
        </w:tabs>
        <w:ind w:left="5535" w:hanging="5535"/>
        <w:rPr>
          <w:rFonts w:ascii="Arial" w:hAnsi="Arial" w:cs="Arial"/>
          <w:color w:val="000000" w:themeColor="text1"/>
          <w:sz w:val="24"/>
          <w:szCs w:val="24"/>
        </w:rPr>
      </w:pPr>
    </w:p>
    <w:p w14:paraId="6B4965A3" w14:textId="0D0489C4" w:rsidR="00691020" w:rsidRDefault="00691020" w:rsidP="00691020">
      <w:pPr>
        <w:pStyle w:val="Lijstalinea"/>
        <w:tabs>
          <w:tab w:val="left" w:pos="4820"/>
        </w:tabs>
        <w:ind w:left="5535" w:hanging="553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Voor meer informatie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Hotel Stille Wilde</w:t>
      </w:r>
    </w:p>
    <w:p w14:paraId="0225D24A" w14:textId="43544EBD" w:rsidR="00691020" w:rsidRDefault="00691020" w:rsidP="00691020">
      <w:pPr>
        <w:pStyle w:val="Lijstalinea"/>
        <w:tabs>
          <w:tab w:val="left" w:pos="4820"/>
        </w:tabs>
        <w:ind w:left="5535" w:hanging="553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Carla Arnolds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Scheibaan 11</w:t>
      </w:r>
    </w:p>
    <w:p w14:paraId="145D7012" w14:textId="18336769" w:rsidR="00691020" w:rsidRDefault="006B2EE9" w:rsidP="00691020">
      <w:pPr>
        <w:pStyle w:val="Lijstalinea"/>
        <w:tabs>
          <w:tab w:val="left" w:pos="4820"/>
        </w:tabs>
        <w:ind w:left="5535" w:hanging="5535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691020" w:rsidRPr="00FA6DA1">
          <w:rPr>
            <w:rStyle w:val="Hyperlink"/>
            <w:rFonts w:ascii="Arial" w:hAnsi="Arial" w:cs="Arial"/>
            <w:sz w:val="24"/>
            <w:szCs w:val="24"/>
          </w:rPr>
          <w:t>carlaarnolds@home.nl</w:t>
        </w:r>
      </w:hyperlink>
      <w:r w:rsidR="00691020">
        <w:rPr>
          <w:rFonts w:ascii="Arial" w:hAnsi="Arial" w:cs="Arial"/>
          <w:color w:val="000000" w:themeColor="text1"/>
          <w:sz w:val="24"/>
          <w:szCs w:val="24"/>
        </w:rPr>
        <w:tab/>
      </w:r>
      <w:r w:rsidR="00691020">
        <w:rPr>
          <w:rFonts w:ascii="Arial" w:hAnsi="Arial" w:cs="Arial"/>
          <w:color w:val="000000" w:themeColor="text1"/>
          <w:sz w:val="24"/>
          <w:szCs w:val="24"/>
        </w:rPr>
        <w:tab/>
        <w:t>5062 TM Oisterwijk</w:t>
      </w:r>
    </w:p>
    <w:p w14:paraId="0712E783" w14:textId="1915E24E" w:rsidR="00691020" w:rsidRDefault="00691020" w:rsidP="00691020">
      <w:pPr>
        <w:pStyle w:val="Lijstalinea"/>
        <w:tabs>
          <w:tab w:val="left" w:pos="4820"/>
        </w:tabs>
        <w:ind w:left="5535" w:hanging="553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06-38060277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013-5282301</w:t>
      </w:r>
    </w:p>
    <w:p w14:paraId="7797853A" w14:textId="4EA222C9" w:rsidR="00691020" w:rsidRDefault="006B2EE9" w:rsidP="00691020">
      <w:pPr>
        <w:pStyle w:val="Lijstalinea"/>
        <w:tabs>
          <w:tab w:val="left" w:pos="4820"/>
        </w:tabs>
        <w:ind w:left="5535" w:hanging="5535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691020" w:rsidRPr="00FA6DA1">
          <w:rPr>
            <w:rStyle w:val="Hyperlink"/>
            <w:rFonts w:ascii="Arial" w:hAnsi="Arial" w:cs="Arial"/>
            <w:sz w:val="24"/>
            <w:szCs w:val="24"/>
          </w:rPr>
          <w:t>www.brabantbridge.nl</w:t>
        </w:r>
      </w:hyperlink>
      <w:r w:rsidR="00691020">
        <w:rPr>
          <w:rFonts w:ascii="Arial" w:hAnsi="Arial" w:cs="Arial"/>
          <w:color w:val="000000" w:themeColor="text1"/>
          <w:sz w:val="24"/>
          <w:szCs w:val="24"/>
        </w:rPr>
        <w:tab/>
      </w:r>
      <w:r w:rsidR="00691020">
        <w:rPr>
          <w:rFonts w:ascii="Arial" w:hAnsi="Arial" w:cs="Arial"/>
          <w:color w:val="000000" w:themeColor="text1"/>
          <w:sz w:val="24"/>
          <w:szCs w:val="24"/>
        </w:rPr>
        <w:tab/>
      </w:r>
      <w:hyperlink r:id="rId10" w:history="1">
        <w:r w:rsidR="00691020" w:rsidRPr="00FA6DA1">
          <w:rPr>
            <w:rStyle w:val="Hyperlink"/>
            <w:rFonts w:ascii="Arial" w:hAnsi="Arial" w:cs="Arial"/>
            <w:sz w:val="24"/>
            <w:szCs w:val="24"/>
          </w:rPr>
          <w:t>www.stillewilde.nl</w:t>
        </w:r>
      </w:hyperlink>
    </w:p>
    <w:p w14:paraId="08D9B6B1" w14:textId="77777777" w:rsidR="00691020" w:rsidRPr="00C03739" w:rsidRDefault="00691020" w:rsidP="00691020">
      <w:pPr>
        <w:pStyle w:val="Lijstalinea"/>
        <w:tabs>
          <w:tab w:val="left" w:pos="4820"/>
        </w:tabs>
        <w:ind w:left="5535" w:hanging="5535"/>
        <w:rPr>
          <w:rFonts w:ascii="Arial" w:hAnsi="Arial" w:cs="Arial"/>
          <w:color w:val="000000" w:themeColor="text1"/>
          <w:sz w:val="24"/>
          <w:szCs w:val="24"/>
        </w:rPr>
      </w:pPr>
    </w:p>
    <w:sectPr w:rsidR="00691020" w:rsidRPr="00C03739" w:rsidSect="00E44BF8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5DE0"/>
    <w:multiLevelType w:val="hybridMultilevel"/>
    <w:tmpl w:val="153E4196"/>
    <w:lvl w:ilvl="0" w:tplc="276243C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F6BA2"/>
    <w:multiLevelType w:val="hybridMultilevel"/>
    <w:tmpl w:val="D3A01CD2"/>
    <w:lvl w:ilvl="0" w:tplc="0413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C6"/>
    <w:rsid w:val="000443A4"/>
    <w:rsid w:val="00123D4A"/>
    <w:rsid w:val="001801D6"/>
    <w:rsid w:val="001B4F3F"/>
    <w:rsid w:val="0023451C"/>
    <w:rsid w:val="002D7C10"/>
    <w:rsid w:val="003804C8"/>
    <w:rsid w:val="004261E4"/>
    <w:rsid w:val="00443A3E"/>
    <w:rsid w:val="004D07D7"/>
    <w:rsid w:val="004F78D9"/>
    <w:rsid w:val="005249A5"/>
    <w:rsid w:val="005A48E8"/>
    <w:rsid w:val="005B42EC"/>
    <w:rsid w:val="005D2EA0"/>
    <w:rsid w:val="00620BC3"/>
    <w:rsid w:val="00691020"/>
    <w:rsid w:val="006B2EE9"/>
    <w:rsid w:val="006B5036"/>
    <w:rsid w:val="007D6FC6"/>
    <w:rsid w:val="00861296"/>
    <w:rsid w:val="00883DCD"/>
    <w:rsid w:val="008C534E"/>
    <w:rsid w:val="008E760F"/>
    <w:rsid w:val="009071FF"/>
    <w:rsid w:val="009569FC"/>
    <w:rsid w:val="009F1D32"/>
    <w:rsid w:val="00A24BA8"/>
    <w:rsid w:val="00A3198D"/>
    <w:rsid w:val="00A60BA0"/>
    <w:rsid w:val="00A74C44"/>
    <w:rsid w:val="00AA6A9C"/>
    <w:rsid w:val="00B1795B"/>
    <w:rsid w:val="00B22FC6"/>
    <w:rsid w:val="00C03739"/>
    <w:rsid w:val="00CE055B"/>
    <w:rsid w:val="00D73EC2"/>
    <w:rsid w:val="00D74173"/>
    <w:rsid w:val="00D76AA8"/>
    <w:rsid w:val="00D85B4D"/>
    <w:rsid w:val="00DA0ADA"/>
    <w:rsid w:val="00DE667A"/>
    <w:rsid w:val="00E10FB6"/>
    <w:rsid w:val="00E44BF8"/>
    <w:rsid w:val="00EB4F23"/>
    <w:rsid w:val="00EC30C0"/>
    <w:rsid w:val="00F21993"/>
    <w:rsid w:val="00F52847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BD1B"/>
  <w15:docId w15:val="{37E07F4F-B63D-42BE-93EC-84963AAF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7D7"/>
  </w:style>
  <w:style w:type="paragraph" w:styleId="Kop1">
    <w:name w:val="heading 1"/>
    <w:basedOn w:val="Standaard"/>
    <w:next w:val="Standaard"/>
    <w:link w:val="Kop1Char"/>
    <w:uiPriority w:val="9"/>
    <w:qFormat/>
    <w:rsid w:val="004D0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4D07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FC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443A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1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arnolds@hom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tillewild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bantbridg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Carla Arnolds</cp:lastModifiedBy>
  <cp:revision>2</cp:revision>
  <cp:lastPrinted>2019-09-11T18:05:00Z</cp:lastPrinted>
  <dcterms:created xsi:type="dcterms:W3CDTF">2021-09-14T07:33:00Z</dcterms:created>
  <dcterms:modified xsi:type="dcterms:W3CDTF">2021-09-14T07:33:00Z</dcterms:modified>
</cp:coreProperties>
</file>